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1C53C" w14:textId="77777777" w:rsidR="001F38E4" w:rsidRPr="001F38E4" w:rsidRDefault="001F38E4" w:rsidP="001F38E4">
      <w:pPr>
        <w:jc w:val="center"/>
        <w:rPr>
          <w:b/>
          <w:bCs/>
        </w:rPr>
      </w:pPr>
      <w:r w:rsidRPr="001F38E4">
        <w:rPr>
          <w:b/>
          <w:bCs/>
        </w:rPr>
        <w:t>ÔNG TRẦN MINH NHỰT TÁI ĐẮC CỬ CHỦ TỊCH HĐND, BÀ VƯƠNG MAI TRINH TÁI ĐẮC CỬ CHỦ TỊCH UBND PHƯỜNG MỸ THỚI!</w:t>
      </w:r>
    </w:p>
    <w:p w14:paraId="3F289418" w14:textId="77777777" w:rsidR="001F38E4" w:rsidRDefault="001F38E4" w:rsidP="001F38E4"/>
    <w:p w14:paraId="59F6D44F" w14:textId="77A39754" w:rsidR="001F38E4" w:rsidRDefault="001F38E4" w:rsidP="001F38E4">
      <w:pPr>
        <w:jc w:val="both"/>
      </w:pPr>
      <w:r>
        <w:rPr>
          <w:rFonts w:ascii="Segoe UI Emoji" w:hAnsi="Segoe UI Emoji" w:cs="Segoe UI Emoji"/>
        </w:rPr>
        <w:t>🔷</w:t>
      </w:r>
      <w:r>
        <w:t xml:space="preserve"> Hội đồng nhân dân phường Mỹ Thới khóa XIII, nhiệm kỳ 2026 – 2031 vừa tổ chức Kỳ họp thứ nhất nhằm kiện toàn tổ chức bộ máy chính quyền địa phương.</w:t>
      </w:r>
    </w:p>
    <w:p w14:paraId="27FF92FE" w14:textId="59F16A99" w:rsidR="001F38E4" w:rsidRDefault="001F38E4" w:rsidP="001F38E4">
      <w:pPr>
        <w:jc w:val="both"/>
      </w:pPr>
      <w:r>
        <w:rPr>
          <w:rFonts w:ascii="Segoe UI Emoji" w:hAnsi="Segoe UI Emoji" w:cs="Segoe UI Emoji"/>
        </w:rPr>
        <w:t>🔷</w:t>
      </w:r>
      <w:r>
        <w:t xml:space="preserve"> Tại kỳ họp, các đại biểu đã tiến hành bầu các chức danh chủ chốt của Hội đồng nhân dân và Ủy ban nhân dân phường. Kết quả, ông Trần Minh Nhựt – Tỉnh ủy viên, Bí thư Đảng ủy phường tiếp tục được tín nhiệm tái đắc cử giữ chức Chủ tịch HĐND phường; bà Vương Mai Trinh – Phó Bí thư Đảng ủy phường tái đắc cử chức Chủ tịch UBND phường Mỹ Thới nhiệm kỳ 2026 - 2031.</w:t>
      </w:r>
    </w:p>
    <w:p w14:paraId="2FDAEEE7" w14:textId="12B6F504" w:rsidR="005B1C32" w:rsidRDefault="001F38E4" w:rsidP="001F38E4">
      <w:pPr>
        <w:jc w:val="both"/>
      </w:pPr>
      <w:r>
        <w:rPr>
          <w:rFonts w:ascii="Segoe UI Emoji" w:hAnsi="Segoe UI Emoji" w:cs="Segoe UI Emoji"/>
        </w:rPr>
        <w:t>🔷</w:t>
      </w:r>
      <w:r>
        <w:t xml:space="preserve"> Việc kiện toàn nhân sự lãnh đạo chủ chốt là cơ sở quan trọng để bộ máy chính quyền phường Mỹ Thới hoạt động hiệu lực, hiệu quả, góp phần thực hiện thắng lợi các nhiệm vụ phát triển kinh tế - xã hội, đảm bảo quốc phòng - an ninh trong nhiệm kỳ mới./.</w:t>
      </w:r>
    </w:p>
    <w:sectPr w:rsidR="005B1C32" w:rsidSect="00413C4D">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95F"/>
    <w:rsid w:val="000A495F"/>
    <w:rsid w:val="001F38E4"/>
    <w:rsid w:val="00333DE5"/>
    <w:rsid w:val="004017BB"/>
    <w:rsid w:val="00413C4D"/>
    <w:rsid w:val="005B1C32"/>
    <w:rsid w:val="00904744"/>
    <w:rsid w:val="00EB48D1"/>
    <w:rsid w:val="00F24D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24CA9"/>
  <w15:chartTrackingRefBased/>
  <w15:docId w15:val="{0FAE7C67-D552-4452-9DBA-1F30F7661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495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A495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A495F"/>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A495F"/>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A495F"/>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0A495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A495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A495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A495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495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A495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A495F"/>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A495F"/>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0A495F"/>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0A495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A495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A495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A495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A49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49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495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495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A495F"/>
    <w:pPr>
      <w:spacing w:before="160"/>
      <w:jc w:val="center"/>
    </w:pPr>
    <w:rPr>
      <w:i/>
      <w:iCs/>
      <w:color w:val="404040" w:themeColor="text1" w:themeTint="BF"/>
    </w:rPr>
  </w:style>
  <w:style w:type="character" w:customStyle="1" w:styleId="QuoteChar">
    <w:name w:val="Quote Char"/>
    <w:basedOn w:val="DefaultParagraphFont"/>
    <w:link w:val="Quote"/>
    <w:uiPriority w:val="29"/>
    <w:rsid w:val="000A495F"/>
    <w:rPr>
      <w:i/>
      <w:iCs/>
      <w:color w:val="404040" w:themeColor="text1" w:themeTint="BF"/>
    </w:rPr>
  </w:style>
  <w:style w:type="paragraph" w:styleId="ListParagraph">
    <w:name w:val="List Paragraph"/>
    <w:basedOn w:val="Normal"/>
    <w:uiPriority w:val="34"/>
    <w:qFormat/>
    <w:rsid w:val="000A495F"/>
    <w:pPr>
      <w:ind w:left="720"/>
      <w:contextualSpacing/>
    </w:pPr>
  </w:style>
  <w:style w:type="character" w:styleId="IntenseEmphasis">
    <w:name w:val="Intense Emphasis"/>
    <w:basedOn w:val="DefaultParagraphFont"/>
    <w:uiPriority w:val="21"/>
    <w:qFormat/>
    <w:rsid w:val="000A495F"/>
    <w:rPr>
      <w:i/>
      <w:iCs/>
      <w:color w:val="2F5496" w:themeColor="accent1" w:themeShade="BF"/>
    </w:rPr>
  </w:style>
  <w:style w:type="paragraph" w:styleId="IntenseQuote">
    <w:name w:val="Intense Quote"/>
    <w:basedOn w:val="Normal"/>
    <w:next w:val="Normal"/>
    <w:link w:val="IntenseQuoteChar"/>
    <w:uiPriority w:val="30"/>
    <w:qFormat/>
    <w:rsid w:val="000A49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A495F"/>
    <w:rPr>
      <w:i/>
      <w:iCs/>
      <w:color w:val="2F5496" w:themeColor="accent1" w:themeShade="BF"/>
    </w:rPr>
  </w:style>
  <w:style w:type="character" w:styleId="IntenseReference">
    <w:name w:val="Intense Reference"/>
    <w:basedOn w:val="DefaultParagraphFont"/>
    <w:uiPriority w:val="32"/>
    <w:qFormat/>
    <w:rsid w:val="000A495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130</Words>
  <Characters>742</Characters>
  <Application>Microsoft Office Word</Application>
  <DocSecurity>0</DocSecurity>
  <Lines>6</Lines>
  <Paragraphs>1</Paragraphs>
  <ScaleCrop>false</ScaleCrop>
  <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2026-03-29T15:00:00Z</dcterms:created>
  <dcterms:modified xsi:type="dcterms:W3CDTF">2026-03-29T15:00:00Z</dcterms:modified>
</cp:coreProperties>
</file>